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7C9" w:rsidRDefault="001F37C9" w:rsidP="001F37C9">
      <w:pPr>
        <w:ind w:left="-630" w:firstLine="630"/>
        <w:rPr>
          <w:b/>
          <w:bCs/>
          <w:sz w:val="28"/>
          <w:szCs w:val="28"/>
        </w:rPr>
      </w:pPr>
      <w:r>
        <w:rPr>
          <w:b/>
          <w:bCs/>
          <w:sz w:val="28"/>
          <w:szCs w:val="28"/>
        </w:rPr>
        <w:t>Question:  Why would an ATV/UTV need a second battery?</w:t>
      </w:r>
    </w:p>
    <w:p w:rsidR="001F37C9" w:rsidRDefault="001F37C9" w:rsidP="001F37C9">
      <w:pPr>
        <w:ind w:left="-630" w:firstLine="630"/>
        <w:rPr>
          <w:b/>
          <w:bCs/>
          <w:sz w:val="28"/>
          <w:szCs w:val="28"/>
        </w:rPr>
      </w:pPr>
    </w:p>
    <w:p w:rsidR="001F37C9" w:rsidRDefault="001F37C9" w:rsidP="001F37C9">
      <w:pPr>
        <w:ind w:left="-630" w:firstLine="630"/>
      </w:pPr>
      <w:r>
        <w:rPr>
          <w:b/>
          <w:bCs/>
          <w:sz w:val="28"/>
          <w:szCs w:val="28"/>
        </w:rPr>
        <w:t>Answer:</w:t>
      </w:r>
      <w:r>
        <w:t xml:space="preserve">  </w:t>
      </w:r>
    </w:p>
    <w:p w:rsidR="001F37C9" w:rsidRDefault="001F37C9" w:rsidP="001F37C9">
      <w:pPr>
        <w:ind w:left="-630" w:firstLine="630"/>
      </w:pPr>
      <w:r>
        <w:t xml:space="preserve">Most ATV/UTVs utilize a stator as the source for providing power to operate the vehicles system and charge the battery.  These stators are capable of producing very limited amps and the amps they do produce are very RPM dependent.  Basically low RPMs mean low amps.  Couple that with a small battery with minimal reserve storage capabilities and you have an electrical system that is inadequate for servicing the needs of the electrical accessories </w:t>
      </w:r>
      <w:proofErr w:type="gramStart"/>
      <w:r>
        <w:t>that</w:t>
      </w:r>
      <w:proofErr w:type="gramEnd"/>
      <w:r>
        <w:t xml:space="preserve"> 5 out of 6 owners add to their machines. </w:t>
      </w:r>
    </w:p>
    <w:p w:rsidR="001F37C9" w:rsidRDefault="001F37C9" w:rsidP="001F37C9">
      <w:pPr>
        <w:ind w:left="-630" w:firstLine="630"/>
      </w:pPr>
      <w:r>
        <w:t xml:space="preserve">   </w:t>
      </w:r>
    </w:p>
    <w:p w:rsidR="001F37C9" w:rsidRDefault="001F37C9" w:rsidP="001F37C9">
      <w:pPr>
        <w:ind w:left="-630" w:firstLine="630"/>
      </w:pPr>
      <w:r>
        <w:t xml:space="preserve">     The fact is that adding accessories that create a demand on the system can and often do result in the battery being discharged even when the engine is running.  The industry identified this situation almost immediately and recognized a couple different solutions.  The simplest and most common solution is to add a second battery to the system.  Preferably this would be of a type and quality that allows for a deep reserve and repetitive discharge/charge cycles.  This coupled with the correct type of Isolator currently available only from </w:t>
      </w:r>
      <w:proofErr w:type="spellStart"/>
      <w:r>
        <w:t>TrueAm</w:t>
      </w:r>
      <w:proofErr w:type="spellEnd"/>
      <w:r>
        <w:t xml:space="preserve"> and included in the TRUE UTV-SBI-15 kits, would provide the modification necessary to provide for the demands of the accessories while making use of the current charging system.  This is accomplished by the accessories being connected to the second battery and the Isolator which produces a connection between the two batteries, monitoring the available voltage and connecting and disconnected according to the available voltage.  With this “Smart” technology it is always insured that the available amps from the stator are first used to maintain the primary battery and only upon that battery reaching an acceptably voltage threshold does it then connect the second battery.  If at any time the voltage available from the combined system drops below the disconnect threshold volts the Isolator will disconnect thus supplying full available amps to the primary battery insuring it is always fully charged.  Since this TRUE kit doesn't require connection to the ignition or directly to the charging source to operate it is the simplest to install and never infringes on the vehicle warranty.  Furthermore it is specifically programmed to work will all types of batteries in any combination.</w:t>
      </w:r>
    </w:p>
    <w:p w:rsidR="001F37C9" w:rsidRDefault="001F37C9" w:rsidP="001F37C9">
      <w:pPr>
        <w:ind w:left="-630" w:firstLine="630"/>
      </w:pPr>
      <w:r>
        <w:t xml:space="preserve">     </w:t>
      </w:r>
    </w:p>
    <w:p w:rsidR="001F37C9" w:rsidRDefault="001F37C9" w:rsidP="001F37C9">
      <w:pPr>
        <w:ind w:left="-630" w:firstLine="630"/>
      </w:pPr>
      <w:r>
        <w:t xml:space="preserve">     The </w:t>
      </w:r>
      <w:proofErr w:type="spellStart"/>
      <w:r>
        <w:t>TrueAm</w:t>
      </w:r>
      <w:proofErr w:type="spellEnd"/>
      <w:r>
        <w:t xml:space="preserve"> UTV-SBI-15 was developed from the direct input of ATV/UTV owners and users.  Tested by these same people to insure durability, longevity, and dependability of function it has truly found a comfortable niche as a solution to a problem these owners would much rather have avoided than experienced.</w:t>
      </w:r>
    </w:p>
    <w:p w:rsidR="001F37C9" w:rsidRDefault="001F37C9" w:rsidP="001F37C9">
      <w:pPr>
        <w:ind w:left="-630" w:firstLine="630"/>
      </w:pPr>
      <w:r>
        <w:t xml:space="preserve">     </w:t>
      </w:r>
    </w:p>
    <w:p w:rsidR="001F37C9" w:rsidRDefault="001F37C9" w:rsidP="001F37C9">
      <w:pPr>
        <w:ind w:left="-630" w:firstLine="630"/>
      </w:pPr>
      <w:r>
        <w:t xml:space="preserve">     The most common electrical accessory is a winch.  Winches put tremendous stress on the electrical systems and if it is intended to be actually used should be done so with the addition of a second battery.</w:t>
      </w:r>
    </w:p>
    <w:p w:rsidR="001F37C9" w:rsidRDefault="001F37C9" w:rsidP="001F37C9">
      <w:pPr>
        <w:ind w:left="-630" w:firstLine="630"/>
      </w:pPr>
    </w:p>
    <w:p w:rsidR="001F37C9" w:rsidRDefault="001F37C9" w:rsidP="001F37C9">
      <w:pPr>
        <w:ind w:left="-630" w:firstLine="630"/>
      </w:pPr>
      <w:r>
        <w:t xml:space="preserve">     As for the dealers this product is a “Must Offer” accessory in the UTV marketplace and has proven to provide a platform for those dealers to provide a “Full Service” experience that customers demand when purchasing these vehicles.</w:t>
      </w:r>
      <w:bookmarkStart w:id="0" w:name="_GoBack"/>
      <w:bookmarkEnd w:id="0"/>
    </w:p>
    <w:p w:rsidR="001F37C9" w:rsidRDefault="001F37C9" w:rsidP="001F37C9">
      <w:pPr>
        <w:ind w:left="-630" w:firstLine="630"/>
      </w:pPr>
    </w:p>
    <w:p w:rsidR="001F37C9" w:rsidRDefault="001F37C9" w:rsidP="001F37C9">
      <w:pPr>
        <w:ind w:left="-630" w:firstLine="630"/>
      </w:pPr>
      <w:r>
        <w:t>If you wish to become a dealer and order product, have questions, technical or otherwise, feel free to contact us at:</w:t>
      </w:r>
    </w:p>
    <w:p w:rsidR="005F5AA0" w:rsidRDefault="003A43DB" w:rsidP="001F37C9">
      <w:pPr>
        <w:ind w:left="-630" w:firstLine="630"/>
      </w:pPr>
      <w:r>
        <w:tab/>
      </w:r>
    </w:p>
    <w:sectPr w:rsidR="005F5AA0" w:rsidSect="001F37C9">
      <w:headerReference w:type="even" r:id="rId8"/>
      <w:headerReference w:type="default" r:id="rId9"/>
      <w:footerReference w:type="even" r:id="rId10"/>
      <w:footerReference w:type="default" r:id="rId11"/>
      <w:headerReference w:type="first" r:id="rId12"/>
      <w:footerReference w:type="first" r:id="rId13"/>
      <w:pgSz w:w="12240" w:h="15840"/>
      <w:pgMar w:top="1350" w:right="720" w:bottom="720" w:left="1440" w:header="180" w:footer="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721" w:rsidRDefault="009B6721" w:rsidP="009D5AF9">
      <w:r>
        <w:separator/>
      </w:r>
    </w:p>
  </w:endnote>
  <w:endnote w:type="continuationSeparator" w:id="0">
    <w:p w:rsidR="009B6721" w:rsidRDefault="009B6721" w:rsidP="009D5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01" w:rsidRDefault="00D203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AF9" w:rsidRDefault="009B6721" w:rsidP="003A43DB">
    <w:pPr>
      <w:pStyle w:val="Footer"/>
      <w:tabs>
        <w:tab w:val="clear" w:pos="9360"/>
        <w:tab w:val="right" w:pos="10440"/>
      </w:tabs>
      <w:ind w:left="-990"/>
    </w:pPr>
    <w:hyperlink r:id="rId1" w:history="1">
      <w:r w:rsidR="009D5AF9" w:rsidRPr="000805B8">
        <w:rPr>
          <w:rStyle w:val="Hyperlink"/>
        </w:rPr>
        <w:t>www.TrueAm.com</w:t>
      </w:r>
    </w:hyperlink>
    <w:r w:rsidR="009D5AF9">
      <w:tab/>
      <w:t>509-828-5170</w:t>
    </w:r>
    <w:r w:rsidR="009D5AF9">
      <w:ptab w:relativeTo="margin" w:alignment="right" w:leader="none"/>
    </w:r>
    <w:r w:rsidR="009D5AF9">
      <w:t>4608 Williams Valley Rd</w:t>
    </w:r>
    <w:r w:rsidR="009D5AF9">
      <w:tab/>
    </w:r>
    <w:r w:rsidR="009D5AF9">
      <w:tab/>
      <w:t>Clayton, WA  99110</w:t>
    </w:r>
  </w:p>
  <w:p w:rsidR="009D5AF9" w:rsidRDefault="00914EBC" w:rsidP="00914EBC">
    <w:pPr>
      <w:pStyle w:val="Footer"/>
      <w:tabs>
        <w:tab w:val="clear" w:pos="4680"/>
        <w:tab w:val="clear" w:pos="9360"/>
        <w:tab w:val="left" w:pos="334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01" w:rsidRDefault="00D203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721" w:rsidRDefault="009B6721" w:rsidP="009D5AF9">
      <w:r>
        <w:separator/>
      </w:r>
    </w:p>
  </w:footnote>
  <w:footnote w:type="continuationSeparator" w:id="0">
    <w:p w:rsidR="009B6721" w:rsidRDefault="009B6721" w:rsidP="009D5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01" w:rsidRDefault="00D203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3DB" w:rsidRDefault="009D5AF9" w:rsidP="003A43DB">
    <w:pPr>
      <w:pStyle w:val="Header"/>
      <w:ind w:hanging="1170"/>
      <w:rPr>
        <w:rFonts w:ascii="Cordia New" w:hAnsi="Cordia New"/>
        <w:i/>
        <w:color w:val="03D4A8"/>
        <w14:textOutline w14:w="9525" w14:cap="rnd" w14:cmpd="sng" w14:algn="ctr">
          <w14:solidFill>
            <w14:schemeClr w14:val="accent1"/>
          </w14:solidFill>
          <w14:prstDash w14:val="solid"/>
          <w14:bevel/>
        </w14:textOutline>
        <w14:textFill>
          <w14:gradFill>
            <w14:gsLst>
              <w14:gs w14:pos="0">
                <w14:srgbClr w14:val="03D4A8"/>
              </w14:gs>
              <w14:gs w14:pos="25000">
                <w14:srgbClr w14:val="21D6E0"/>
              </w14:gs>
              <w14:gs w14:pos="75000">
                <w14:srgbClr w14:val="0087E6"/>
              </w14:gs>
              <w14:gs w14:pos="100000">
                <w14:srgbClr w14:val="005CBF"/>
              </w14:gs>
            </w14:gsLst>
            <w14:lin w14:ang="5400000" w14:scaled="0"/>
          </w14:gradFill>
        </w14:textFill>
      </w:rPr>
    </w:pPr>
    <w:r>
      <w:rPr>
        <w:noProof/>
      </w:rPr>
      <w:drawing>
        <wp:inline distT="0" distB="0" distL="0" distR="0" wp14:anchorId="1DCD322D" wp14:editId="640AA650">
          <wp:extent cx="2171700" cy="788695"/>
          <wp:effectExtent l="0" t="0" r="0" b="0"/>
          <wp:docPr id="1" name="Picture 1" descr="C:\Users\Raidmax Altas\Downloads\TrueAm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idmax Altas\Downloads\TrueAm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876" cy="790575"/>
                  </a:xfrm>
                  <a:prstGeom prst="rect">
                    <a:avLst/>
                  </a:prstGeom>
                  <a:noFill/>
                  <a:ln>
                    <a:noFill/>
                  </a:ln>
                </pic:spPr>
              </pic:pic>
            </a:graphicData>
          </a:graphic>
        </wp:inline>
      </w:drawing>
    </w:r>
  </w:p>
  <w:p w:rsidR="00914EBC" w:rsidRDefault="006D769C" w:rsidP="00B05F58">
    <w:pPr>
      <w:pStyle w:val="IntenseQuote"/>
      <w:pBdr>
        <w:bottom w:val="single" w:sz="4" w:space="3" w:color="4F81BD" w:themeColor="accent1"/>
      </w:pBdr>
      <w:ind w:left="-450"/>
    </w:pPr>
    <w:r>
      <w:t xml:space="preserve"> </w:t>
    </w:r>
    <w:r w:rsidR="00914EBC" w:rsidRPr="006D769C">
      <w:t xml:space="preserve">The answer is always </w:t>
    </w:r>
    <w:r w:rsidRPr="006D769C">
      <w:t>“</w:t>
    </w:r>
    <w:r w:rsidR="00914EBC" w:rsidRPr="006D769C">
      <w:t>TRUE</w:t>
    </w:r>
    <w:r w:rsidRPr="006D769C">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01" w:rsidRDefault="00D203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AF9"/>
    <w:rsid w:val="001F37C9"/>
    <w:rsid w:val="003A43DB"/>
    <w:rsid w:val="004E63D6"/>
    <w:rsid w:val="005F5AA0"/>
    <w:rsid w:val="006D769C"/>
    <w:rsid w:val="00783C55"/>
    <w:rsid w:val="00914EBC"/>
    <w:rsid w:val="009B6721"/>
    <w:rsid w:val="009D5AF9"/>
    <w:rsid w:val="00B05F58"/>
    <w:rsid w:val="00C73856"/>
    <w:rsid w:val="00D20301"/>
    <w:rsid w:val="00D26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7C9"/>
    <w:pPr>
      <w:widowControl w:val="0"/>
      <w:suppressAutoHyphens/>
      <w:spacing w:after="0" w:line="240" w:lineRule="auto"/>
    </w:pPr>
    <w:rPr>
      <w:rFonts w:ascii="Times New Roman" w:eastAsia="Lucida Sans Unicode"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F9"/>
    <w:pPr>
      <w:tabs>
        <w:tab w:val="center" w:pos="4680"/>
        <w:tab w:val="right" w:pos="9360"/>
      </w:tabs>
    </w:pPr>
  </w:style>
  <w:style w:type="character" w:customStyle="1" w:styleId="HeaderChar">
    <w:name w:val="Header Char"/>
    <w:basedOn w:val="DefaultParagraphFont"/>
    <w:link w:val="Header"/>
    <w:uiPriority w:val="99"/>
    <w:rsid w:val="009D5AF9"/>
  </w:style>
  <w:style w:type="paragraph" w:styleId="Footer">
    <w:name w:val="footer"/>
    <w:basedOn w:val="Normal"/>
    <w:link w:val="FooterChar"/>
    <w:uiPriority w:val="99"/>
    <w:unhideWhenUsed/>
    <w:rsid w:val="009D5AF9"/>
    <w:pPr>
      <w:tabs>
        <w:tab w:val="center" w:pos="4680"/>
        <w:tab w:val="right" w:pos="9360"/>
      </w:tabs>
    </w:pPr>
  </w:style>
  <w:style w:type="character" w:customStyle="1" w:styleId="FooterChar">
    <w:name w:val="Footer Char"/>
    <w:basedOn w:val="DefaultParagraphFont"/>
    <w:link w:val="Footer"/>
    <w:uiPriority w:val="99"/>
    <w:rsid w:val="009D5AF9"/>
  </w:style>
  <w:style w:type="paragraph" w:styleId="BalloonText">
    <w:name w:val="Balloon Text"/>
    <w:basedOn w:val="Normal"/>
    <w:link w:val="BalloonTextChar"/>
    <w:uiPriority w:val="99"/>
    <w:semiHidden/>
    <w:unhideWhenUsed/>
    <w:rsid w:val="009D5AF9"/>
    <w:rPr>
      <w:rFonts w:ascii="Tahoma" w:hAnsi="Tahoma" w:cs="Tahoma"/>
      <w:sz w:val="16"/>
      <w:szCs w:val="16"/>
    </w:rPr>
  </w:style>
  <w:style w:type="character" w:customStyle="1" w:styleId="BalloonTextChar">
    <w:name w:val="Balloon Text Char"/>
    <w:basedOn w:val="DefaultParagraphFont"/>
    <w:link w:val="BalloonText"/>
    <w:uiPriority w:val="99"/>
    <w:semiHidden/>
    <w:rsid w:val="009D5AF9"/>
    <w:rPr>
      <w:rFonts w:ascii="Tahoma" w:hAnsi="Tahoma" w:cs="Tahoma"/>
      <w:sz w:val="16"/>
      <w:szCs w:val="16"/>
    </w:rPr>
  </w:style>
  <w:style w:type="character" w:styleId="Hyperlink">
    <w:name w:val="Hyperlink"/>
    <w:basedOn w:val="DefaultParagraphFont"/>
    <w:uiPriority w:val="99"/>
    <w:unhideWhenUsed/>
    <w:rsid w:val="009D5AF9"/>
    <w:rPr>
      <w:color w:val="0000FF" w:themeColor="hyperlink"/>
      <w:u w:val="single"/>
    </w:rPr>
  </w:style>
  <w:style w:type="paragraph" w:styleId="IntenseQuote">
    <w:name w:val="Intense Quote"/>
    <w:basedOn w:val="Normal"/>
    <w:next w:val="Normal"/>
    <w:link w:val="IntenseQuoteChar"/>
    <w:uiPriority w:val="30"/>
    <w:qFormat/>
    <w:rsid w:val="00B05F5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5F58"/>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7C9"/>
    <w:pPr>
      <w:widowControl w:val="0"/>
      <w:suppressAutoHyphens/>
      <w:spacing w:after="0" w:line="240" w:lineRule="auto"/>
    </w:pPr>
    <w:rPr>
      <w:rFonts w:ascii="Times New Roman" w:eastAsia="Lucida Sans Unicode"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F9"/>
    <w:pPr>
      <w:tabs>
        <w:tab w:val="center" w:pos="4680"/>
        <w:tab w:val="right" w:pos="9360"/>
      </w:tabs>
    </w:pPr>
  </w:style>
  <w:style w:type="character" w:customStyle="1" w:styleId="HeaderChar">
    <w:name w:val="Header Char"/>
    <w:basedOn w:val="DefaultParagraphFont"/>
    <w:link w:val="Header"/>
    <w:uiPriority w:val="99"/>
    <w:rsid w:val="009D5AF9"/>
  </w:style>
  <w:style w:type="paragraph" w:styleId="Footer">
    <w:name w:val="footer"/>
    <w:basedOn w:val="Normal"/>
    <w:link w:val="FooterChar"/>
    <w:uiPriority w:val="99"/>
    <w:unhideWhenUsed/>
    <w:rsid w:val="009D5AF9"/>
    <w:pPr>
      <w:tabs>
        <w:tab w:val="center" w:pos="4680"/>
        <w:tab w:val="right" w:pos="9360"/>
      </w:tabs>
    </w:pPr>
  </w:style>
  <w:style w:type="character" w:customStyle="1" w:styleId="FooterChar">
    <w:name w:val="Footer Char"/>
    <w:basedOn w:val="DefaultParagraphFont"/>
    <w:link w:val="Footer"/>
    <w:uiPriority w:val="99"/>
    <w:rsid w:val="009D5AF9"/>
  </w:style>
  <w:style w:type="paragraph" w:styleId="BalloonText">
    <w:name w:val="Balloon Text"/>
    <w:basedOn w:val="Normal"/>
    <w:link w:val="BalloonTextChar"/>
    <w:uiPriority w:val="99"/>
    <w:semiHidden/>
    <w:unhideWhenUsed/>
    <w:rsid w:val="009D5AF9"/>
    <w:rPr>
      <w:rFonts w:ascii="Tahoma" w:hAnsi="Tahoma" w:cs="Tahoma"/>
      <w:sz w:val="16"/>
      <w:szCs w:val="16"/>
    </w:rPr>
  </w:style>
  <w:style w:type="character" w:customStyle="1" w:styleId="BalloonTextChar">
    <w:name w:val="Balloon Text Char"/>
    <w:basedOn w:val="DefaultParagraphFont"/>
    <w:link w:val="BalloonText"/>
    <w:uiPriority w:val="99"/>
    <w:semiHidden/>
    <w:rsid w:val="009D5AF9"/>
    <w:rPr>
      <w:rFonts w:ascii="Tahoma" w:hAnsi="Tahoma" w:cs="Tahoma"/>
      <w:sz w:val="16"/>
      <w:szCs w:val="16"/>
    </w:rPr>
  </w:style>
  <w:style w:type="character" w:styleId="Hyperlink">
    <w:name w:val="Hyperlink"/>
    <w:basedOn w:val="DefaultParagraphFont"/>
    <w:uiPriority w:val="99"/>
    <w:unhideWhenUsed/>
    <w:rsid w:val="009D5AF9"/>
    <w:rPr>
      <w:color w:val="0000FF" w:themeColor="hyperlink"/>
      <w:u w:val="single"/>
    </w:rPr>
  </w:style>
  <w:style w:type="paragraph" w:styleId="IntenseQuote">
    <w:name w:val="Intense Quote"/>
    <w:basedOn w:val="Normal"/>
    <w:next w:val="Normal"/>
    <w:link w:val="IntenseQuoteChar"/>
    <w:uiPriority w:val="30"/>
    <w:qFormat/>
    <w:rsid w:val="00B05F5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5F58"/>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TrueAm.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AE2B4-025B-4C01-9583-EC45E25B8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Raidmax Altas</dc:creator>
  <cp:lastModifiedBy>Raidmax Altas</cp:lastModifiedBy>
  <cp:revision>2</cp:revision>
  <cp:lastPrinted>2015-01-06T19:13:00Z</cp:lastPrinted>
  <dcterms:created xsi:type="dcterms:W3CDTF">2015-08-18T19:37:00Z</dcterms:created>
  <dcterms:modified xsi:type="dcterms:W3CDTF">2015-08-18T19:37:00Z</dcterms:modified>
</cp:coreProperties>
</file>